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F1D92" w14:textId="1DE98DFD" w:rsidR="00761082" w:rsidRPr="003B42ED" w:rsidRDefault="008D3F00" w:rsidP="00D75182">
      <w:pPr>
        <w:spacing w:line="480" w:lineRule="auto"/>
        <w:jc w:val="center"/>
        <w:rPr>
          <w:rFonts w:ascii="Times New Roman" w:hAnsi="Times New Roman" w:cs="Times New Roman"/>
          <w:b/>
          <w:bCs/>
          <w:sz w:val="24"/>
          <w:szCs w:val="24"/>
          <w:u w:val="single"/>
          <w:lang w:val="en-US"/>
        </w:rPr>
      </w:pPr>
      <w:r w:rsidRPr="003B42ED">
        <w:rPr>
          <w:rFonts w:ascii="Times New Roman" w:hAnsi="Times New Roman" w:cs="Times New Roman"/>
          <w:b/>
          <w:bCs/>
          <w:sz w:val="24"/>
          <w:szCs w:val="24"/>
          <w:u w:val="single"/>
          <w:lang w:val="en-US"/>
        </w:rPr>
        <w:t>Week 5 Discussion 2 Replies</w:t>
      </w:r>
    </w:p>
    <w:p w14:paraId="23F8F0EA" w14:textId="24978ED5" w:rsidR="008D3F00" w:rsidRPr="008325F0" w:rsidRDefault="008D3F00" w:rsidP="00D75182">
      <w:pPr>
        <w:spacing w:line="480" w:lineRule="auto"/>
        <w:jc w:val="center"/>
        <w:rPr>
          <w:rFonts w:ascii="Times New Roman" w:hAnsi="Times New Roman" w:cs="Times New Roman"/>
          <w:b/>
          <w:bCs/>
          <w:sz w:val="24"/>
          <w:szCs w:val="24"/>
          <w:lang w:val="en-US"/>
        </w:rPr>
      </w:pPr>
      <w:r w:rsidRPr="008325F0">
        <w:rPr>
          <w:rFonts w:ascii="Times New Roman" w:hAnsi="Times New Roman" w:cs="Times New Roman"/>
          <w:b/>
          <w:bCs/>
          <w:sz w:val="24"/>
          <w:szCs w:val="24"/>
          <w:lang w:val="en-US"/>
        </w:rPr>
        <w:t>Response to Jennie Walker</w:t>
      </w:r>
    </w:p>
    <w:p w14:paraId="55FAC101" w14:textId="7BCBF7AF" w:rsidR="008D3F00" w:rsidRPr="008D3F00" w:rsidRDefault="008D3F00" w:rsidP="00D75182">
      <w:pPr>
        <w:spacing w:line="480" w:lineRule="auto"/>
        <w:ind w:firstLine="720"/>
        <w:rPr>
          <w:rFonts w:ascii="Times New Roman" w:hAnsi="Times New Roman" w:cs="Times New Roman"/>
          <w:sz w:val="24"/>
          <w:szCs w:val="24"/>
          <w:lang w:val="en-US"/>
        </w:rPr>
      </w:pPr>
      <w:r w:rsidRPr="008D3F00">
        <w:rPr>
          <w:rFonts w:ascii="Times New Roman" w:hAnsi="Times New Roman" w:cs="Times New Roman"/>
          <w:sz w:val="24"/>
          <w:szCs w:val="24"/>
          <w:lang w:val="en-US"/>
        </w:rPr>
        <w:t>Hi Jennie. I agree with you about the lack of agreement on what constitutes creativity. However, What I have come to understand is that an open mind and an imaginative mind is more likely to be creative than a close</w:t>
      </w:r>
      <w:r w:rsidR="00AE10D1">
        <w:rPr>
          <w:rFonts w:ascii="Times New Roman" w:hAnsi="Times New Roman" w:cs="Times New Roman"/>
          <w:sz w:val="24"/>
          <w:szCs w:val="24"/>
          <w:lang w:val="en-US"/>
        </w:rPr>
        <w:t>-</w:t>
      </w:r>
      <w:r w:rsidRPr="008D3F00">
        <w:rPr>
          <w:rFonts w:ascii="Times New Roman" w:hAnsi="Times New Roman" w:cs="Times New Roman"/>
          <w:sz w:val="24"/>
          <w:szCs w:val="24"/>
          <w:lang w:val="en-US"/>
        </w:rPr>
        <w:t>ended mind (Cropley, 2000). By this</w:t>
      </w:r>
      <w:r w:rsidR="00AE10D1">
        <w:rPr>
          <w:rFonts w:ascii="Times New Roman" w:hAnsi="Times New Roman" w:cs="Times New Roman"/>
          <w:sz w:val="24"/>
          <w:szCs w:val="24"/>
          <w:lang w:val="en-US"/>
        </w:rPr>
        <w:t>,</w:t>
      </w:r>
      <w:r w:rsidRPr="008D3F00">
        <w:rPr>
          <w:rFonts w:ascii="Times New Roman" w:hAnsi="Times New Roman" w:cs="Times New Roman"/>
          <w:sz w:val="24"/>
          <w:szCs w:val="24"/>
          <w:lang w:val="en-US"/>
        </w:rPr>
        <w:t xml:space="preserve"> I mean that for </w:t>
      </w:r>
      <w:r w:rsidR="00BF45A3" w:rsidRPr="008D3F00">
        <w:rPr>
          <w:rFonts w:ascii="Times New Roman" w:hAnsi="Times New Roman" w:cs="Times New Roman"/>
          <w:sz w:val="24"/>
          <w:szCs w:val="24"/>
          <w:lang w:val="en-US"/>
        </w:rPr>
        <w:t>people</w:t>
      </w:r>
      <w:r w:rsidRPr="008D3F00">
        <w:rPr>
          <w:rFonts w:ascii="Times New Roman" w:hAnsi="Times New Roman" w:cs="Times New Roman"/>
          <w:sz w:val="24"/>
          <w:szCs w:val="24"/>
          <w:lang w:val="en-US"/>
        </w:rPr>
        <w:t xml:space="preserve">, to be creative, there is </w:t>
      </w:r>
      <w:r w:rsidR="00AE10D1">
        <w:rPr>
          <w:rFonts w:ascii="Times New Roman" w:hAnsi="Times New Roman" w:cs="Times New Roman"/>
          <w:sz w:val="24"/>
          <w:szCs w:val="24"/>
          <w:lang w:val="en-US"/>
        </w:rPr>
        <w:t xml:space="preserve">a </w:t>
      </w:r>
      <w:r w:rsidRPr="008D3F00">
        <w:rPr>
          <w:rFonts w:ascii="Times New Roman" w:hAnsi="Times New Roman" w:cs="Times New Roman"/>
          <w:sz w:val="24"/>
          <w:szCs w:val="24"/>
          <w:lang w:val="en-US"/>
        </w:rPr>
        <w:t xml:space="preserve">need to think beyond the obvious. There is </w:t>
      </w:r>
      <w:r w:rsidR="00AE10D1">
        <w:rPr>
          <w:rFonts w:ascii="Times New Roman" w:hAnsi="Times New Roman" w:cs="Times New Roman"/>
          <w:sz w:val="24"/>
          <w:szCs w:val="24"/>
          <w:lang w:val="en-US"/>
        </w:rPr>
        <w:t xml:space="preserve">a </w:t>
      </w:r>
      <w:r w:rsidRPr="008D3F00">
        <w:rPr>
          <w:rFonts w:ascii="Times New Roman" w:hAnsi="Times New Roman" w:cs="Times New Roman"/>
          <w:sz w:val="24"/>
          <w:szCs w:val="24"/>
          <w:lang w:val="en-US"/>
        </w:rPr>
        <w:t xml:space="preserve">need to think outside what they know and do every day. Imagining new ideas and ways of handing things or ways of addressing and solving problems </w:t>
      </w:r>
      <w:r w:rsidR="00BF45A3" w:rsidRPr="008D3F00">
        <w:rPr>
          <w:rFonts w:ascii="Times New Roman" w:hAnsi="Times New Roman" w:cs="Times New Roman"/>
          <w:sz w:val="24"/>
          <w:szCs w:val="24"/>
          <w:lang w:val="en-US"/>
        </w:rPr>
        <w:t>can</w:t>
      </w:r>
      <w:r w:rsidRPr="008D3F00">
        <w:rPr>
          <w:rFonts w:ascii="Times New Roman" w:hAnsi="Times New Roman" w:cs="Times New Roman"/>
          <w:sz w:val="24"/>
          <w:szCs w:val="24"/>
          <w:lang w:val="en-US"/>
        </w:rPr>
        <w:t xml:space="preserve"> yield creativity (Kelley &amp; Kelley, 2012). Back to your question. At one time at my place of work. I experienced activities </w:t>
      </w:r>
      <w:r w:rsidR="00BF45A3" w:rsidRPr="008D3F00">
        <w:rPr>
          <w:rFonts w:ascii="Times New Roman" w:hAnsi="Times New Roman" w:cs="Times New Roman"/>
          <w:sz w:val="24"/>
          <w:szCs w:val="24"/>
          <w:lang w:val="en-US"/>
        </w:rPr>
        <w:t>that</w:t>
      </w:r>
      <w:r w:rsidRPr="008D3F00">
        <w:rPr>
          <w:rFonts w:ascii="Times New Roman" w:hAnsi="Times New Roman" w:cs="Times New Roman"/>
          <w:sz w:val="24"/>
          <w:szCs w:val="24"/>
          <w:lang w:val="en-US"/>
        </w:rPr>
        <w:t xml:space="preserve"> </w:t>
      </w:r>
      <w:r w:rsidR="00AE10D1">
        <w:rPr>
          <w:rFonts w:ascii="Times New Roman" w:hAnsi="Times New Roman" w:cs="Times New Roman"/>
          <w:sz w:val="24"/>
          <w:szCs w:val="24"/>
          <w:lang w:val="en-US"/>
        </w:rPr>
        <w:t>w</w:t>
      </w:r>
      <w:r w:rsidRPr="008D3F00">
        <w:rPr>
          <w:rFonts w:ascii="Times New Roman" w:hAnsi="Times New Roman" w:cs="Times New Roman"/>
          <w:sz w:val="24"/>
          <w:szCs w:val="24"/>
          <w:lang w:val="en-US"/>
        </w:rPr>
        <w:t xml:space="preserve">ere valuable to creating </w:t>
      </w:r>
      <w:r w:rsidR="00BF45A3" w:rsidRPr="008D3F00">
        <w:rPr>
          <w:rFonts w:ascii="Times New Roman" w:hAnsi="Times New Roman" w:cs="Times New Roman"/>
          <w:sz w:val="24"/>
          <w:szCs w:val="24"/>
          <w:lang w:val="en-US"/>
        </w:rPr>
        <w:t>creativity</w:t>
      </w:r>
      <w:r w:rsidRPr="008D3F00">
        <w:rPr>
          <w:rFonts w:ascii="Times New Roman" w:hAnsi="Times New Roman" w:cs="Times New Roman"/>
          <w:sz w:val="24"/>
          <w:szCs w:val="24"/>
          <w:lang w:val="en-US"/>
        </w:rPr>
        <w:t xml:space="preserve">. The supervisor would Identify a problem in our </w:t>
      </w:r>
      <w:r w:rsidR="00BF45A3" w:rsidRPr="008D3F00">
        <w:rPr>
          <w:rFonts w:ascii="Times New Roman" w:hAnsi="Times New Roman" w:cs="Times New Roman"/>
          <w:sz w:val="24"/>
          <w:szCs w:val="24"/>
          <w:lang w:val="en-US"/>
        </w:rPr>
        <w:t>department</w:t>
      </w:r>
      <w:r w:rsidRPr="008D3F00">
        <w:rPr>
          <w:rFonts w:ascii="Times New Roman" w:hAnsi="Times New Roman" w:cs="Times New Roman"/>
          <w:sz w:val="24"/>
          <w:szCs w:val="24"/>
          <w:lang w:val="en-US"/>
        </w:rPr>
        <w:t xml:space="preserve"> and every week, when we had a departmental meeting, he would ask </w:t>
      </w:r>
      <w:r w:rsidR="00BF45A3" w:rsidRPr="008D3F00">
        <w:rPr>
          <w:rFonts w:ascii="Times New Roman" w:hAnsi="Times New Roman" w:cs="Times New Roman"/>
          <w:sz w:val="24"/>
          <w:szCs w:val="24"/>
          <w:lang w:val="en-US"/>
        </w:rPr>
        <w:t>members</w:t>
      </w:r>
      <w:r w:rsidRPr="008D3F00">
        <w:rPr>
          <w:rFonts w:ascii="Times New Roman" w:hAnsi="Times New Roman" w:cs="Times New Roman"/>
          <w:sz w:val="24"/>
          <w:szCs w:val="24"/>
          <w:lang w:val="en-US"/>
        </w:rPr>
        <w:t xml:space="preserve"> to suggest alternative ways of doing things to break </w:t>
      </w:r>
      <w:r w:rsidR="00AE10D1">
        <w:rPr>
          <w:rFonts w:ascii="Times New Roman" w:hAnsi="Times New Roman" w:cs="Times New Roman"/>
          <w:sz w:val="24"/>
          <w:szCs w:val="24"/>
          <w:lang w:val="en-US"/>
        </w:rPr>
        <w:t xml:space="preserve">the </w:t>
      </w:r>
      <w:r w:rsidRPr="008D3F00">
        <w:rPr>
          <w:rFonts w:ascii="Times New Roman" w:hAnsi="Times New Roman" w:cs="Times New Roman"/>
          <w:sz w:val="24"/>
          <w:szCs w:val="24"/>
          <w:lang w:val="en-US"/>
        </w:rPr>
        <w:t>monotony. This meant that our minds had to be creative through</w:t>
      </w:r>
      <w:r w:rsidR="00AE10D1">
        <w:rPr>
          <w:rFonts w:ascii="Times New Roman" w:hAnsi="Times New Roman" w:cs="Times New Roman"/>
          <w:sz w:val="24"/>
          <w:szCs w:val="24"/>
          <w:lang w:val="en-US"/>
        </w:rPr>
        <w:t>o</w:t>
      </w:r>
      <w:r w:rsidRPr="008D3F00">
        <w:rPr>
          <w:rFonts w:ascii="Times New Roman" w:hAnsi="Times New Roman" w:cs="Times New Roman"/>
          <w:sz w:val="24"/>
          <w:szCs w:val="24"/>
          <w:lang w:val="en-US"/>
        </w:rPr>
        <w:t xml:space="preserve">ut to think of new ways </w:t>
      </w:r>
      <w:r w:rsidR="00BF45A3" w:rsidRPr="008D3F00">
        <w:rPr>
          <w:rFonts w:ascii="Times New Roman" w:hAnsi="Times New Roman" w:cs="Times New Roman"/>
          <w:sz w:val="24"/>
          <w:szCs w:val="24"/>
          <w:lang w:val="en-US"/>
        </w:rPr>
        <w:t>of</w:t>
      </w:r>
      <w:r w:rsidRPr="008D3F00">
        <w:rPr>
          <w:rFonts w:ascii="Times New Roman" w:hAnsi="Times New Roman" w:cs="Times New Roman"/>
          <w:sz w:val="24"/>
          <w:szCs w:val="24"/>
          <w:lang w:val="en-US"/>
        </w:rPr>
        <w:t xml:space="preserve"> handling our daily tasks </w:t>
      </w:r>
      <w:r w:rsidR="00AE10D1">
        <w:rPr>
          <w:rFonts w:ascii="Times New Roman" w:hAnsi="Times New Roman" w:cs="Times New Roman"/>
          <w:sz w:val="24"/>
          <w:szCs w:val="24"/>
          <w:lang w:val="en-US"/>
        </w:rPr>
        <w:t>s</w:t>
      </w:r>
      <w:r w:rsidRPr="008D3F00">
        <w:rPr>
          <w:rFonts w:ascii="Times New Roman" w:hAnsi="Times New Roman" w:cs="Times New Roman"/>
          <w:sz w:val="24"/>
          <w:szCs w:val="24"/>
          <w:lang w:val="en-US"/>
        </w:rPr>
        <w:t>o as to increase our performance.</w:t>
      </w:r>
    </w:p>
    <w:p w14:paraId="0FCB3422" w14:textId="77777777" w:rsidR="008D3F00" w:rsidRPr="008D3F00" w:rsidRDefault="008D3F00" w:rsidP="00D75182">
      <w:pPr>
        <w:spacing w:line="480" w:lineRule="auto"/>
        <w:jc w:val="center"/>
        <w:rPr>
          <w:rFonts w:ascii="Times New Roman" w:hAnsi="Times New Roman" w:cs="Times New Roman"/>
          <w:sz w:val="24"/>
          <w:szCs w:val="24"/>
          <w:lang w:val="en-US"/>
        </w:rPr>
      </w:pPr>
      <w:r w:rsidRPr="008D3F00">
        <w:rPr>
          <w:rFonts w:ascii="Times New Roman" w:hAnsi="Times New Roman" w:cs="Times New Roman"/>
          <w:sz w:val="24"/>
          <w:szCs w:val="24"/>
          <w:lang w:val="en-US"/>
        </w:rPr>
        <w:t>References</w:t>
      </w:r>
    </w:p>
    <w:p w14:paraId="4240062B" w14:textId="59FEE375" w:rsidR="003B42ED" w:rsidRPr="008D3F00" w:rsidRDefault="003B42ED" w:rsidP="00D75182">
      <w:pPr>
        <w:spacing w:line="480" w:lineRule="auto"/>
        <w:ind w:left="720" w:hanging="720"/>
        <w:rPr>
          <w:rFonts w:ascii="Times New Roman" w:hAnsi="Times New Roman" w:cs="Times New Roman"/>
          <w:sz w:val="24"/>
          <w:szCs w:val="24"/>
          <w:lang w:val="en-US"/>
        </w:rPr>
      </w:pPr>
      <w:r w:rsidRPr="008D3F00">
        <w:rPr>
          <w:rFonts w:ascii="Times New Roman" w:hAnsi="Times New Roman" w:cs="Times New Roman"/>
          <w:sz w:val="24"/>
          <w:szCs w:val="24"/>
          <w:lang w:val="en-US"/>
        </w:rPr>
        <w:t>Cropley, A. J. (2000). Defining and measuring creativity: Are creativity tests worth using?. </w:t>
      </w:r>
      <w:r w:rsidRPr="008D3F00">
        <w:rPr>
          <w:rFonts w:ascii="Times New Roman" w:hAnsi="Times New Roman" w:cs="Times New Roman"/>
          <w:i/>
          <w:iCs/>
          <w:sz w:val="24"/>
          <w:szCs w:val="24"/>
          <w:lang w:val="en-US"/>
        </w:rPr>
        <w:t xml:space="preserve">Roeper </w:t>
      </w:r>
      <w:r w:rsidR="00AE10D1">
        <w:rPr>
          <w:rFonts w:ascii="Times New Roman" w:hAnsi="Times New Roman" w:cs="Times New Roman"/>
          <w:i/>
          <w:iCs/>
          <w:sz w:val="24"/>
          <w:szCs w:val="24"/>
          <w:lang w:val="en-US"/>
        </w:rPr>
        <w:t>R</w:t>
      </w:r>
      <w:r w:rsidRPr="008D3F00">
        <w:rPr>
          <w:rFonts w:ascii="Times New Roman" w:hAnsi="Times New Roman" w:cs="Times New Roman"/>
          <w:i/>
          <w:iCs/>
          <w:sz w:val="24"/>
          <w:szCs w:val="24"/>
          <w:lang w:val="en-US"/>
        </w:rPr>
        <w:t>eview</w:t>
      </w:r>
      <w:r w:rsidRPr="008D3F00">
        <w:rPr>
          <w:rFonts w:ascii="Times New Roman" w:hAnsi="Times New Roman" w:cs="Times New Roman"/>
          <w:sz w:val="24"/>
          <w:szCs w:val="24"/>
          <w:lang w:val="en-US"/>
        </w:rPr>
        <w:t>, </w:t>
      </w:r>
      <w:r w:rsidRPr="008D3F00">
        <w:rPr>
          <w:rFonts w:ascii="Times New Roman" w:hAnsi="Times New Roman" w:cs="Times New Roman"/>
          <w:i/>
          <w:iCs/>
          <w:sz w:val="24"/>
          <w:szCs w:val="24"/>
          <w:lang w:val="en-US"/>
        </w:rPr>
        <w:t>23</w:t>
      </w:r>
      <w:r w:rsidRPr="008D3F00">
        <w:rPr>
          <w:rFonts w:ascii="Times New Roman" w:hAnsi="Times New Roman" w:cs="Times New Roman"/>
          <w:sz w:val="24"/>
          <w:szCs w:val="24"/>
          <w:lang w:val="en-US"/>
        </w:rPr>
        <w:t>(2), 72-79.</w:t>
      </w:r>
    </w:p>
    <w:p w14:paraId="00D65D12" w14:textId="5994DE75" w:rsidR="00D435DE" w:rsidRDefault="003B42ED" w:rsidP="001F6F9F">
      <w:pPr>
        <w:spacing w:line="480" w:lineRule="auto"/>
        <w:ind w:left="720" w:hanging="720"/>
        <w:rPr>
          <w:rFonts w:ascii="Times New Roman" w:hAnsi="Times New Roman" w:cs="Times New Roman"/>
          <w:b/>
          <w:bCs/>
          <w:sz w:val="24"/>
          <w:szCs w:val="24"/>
          <w:lang w:val="en-US"/>
        </w:rPr>
      </w:pPr>
      <w:r w:rsidRPr="00262080">
        <w:rPr>
          <w:rFonts w:ascii="Times New Roman" w:hAnsi="Times New Roman" w:cs="Times New Roman"/>
          <w:sz w:val="24"/>
          <w:szCs w:val="24"/>
          <w:lang w:val="en-US"/>
        </w:rPr>
        <w:t>Kelley, T., &amp; Kelley, D. (2012). </w:t>
      </w:r>
      <w:hyperlink r:id="rId6" w:tgtFrame="_blank" w:tooltip="Reclaim your creative confidence: how to get over the fears that block your best ideas" w:history="1">
        <w:r w:rsidRPr="00262080">
          <w:rPr>
            <w:rStyle w:val="Hyperlink"/>
            <w:rFonts w:ascii="Times New Roman" w:hAnsi="Times New Roman" w:cs="Times New Roman"/>
            <w:i/>
            <w:iCs/>
            <w:sz w:val="24"/>
            <w:szCs w:val="24"/>
            <w:lang w:val="en-US"/>
          </w:rPr>
          <w:t>Reclaim your creative confidence: how to get over the fears that block your best ideas</w:t>
        </w:r>
      </w:hyperlink>
      <w:r w:rsidRPr="00262080">
        <w:rPr>
          <w:rFonts w:ascii="Times New Roman" w:hAnsi="Times New Roman" w:cs="Times New Roman"/>
          <w:sz w:val="24"/>
          <w:szCs w:val="24"/>
          <w:lang w:val="en-US"/>
        </w:rPr>
        <w:t>. </w:t>
      </w:r>
      <w:r w:rsidRPr="00262080">
        <w:rPr>
          <w:rFonts w:ascii="Times New Roman" w:hAnsi="Times New Roman" w:cs="Times New Roman"/>
          <w:i/>
          <w:iCs/>
          <w:sz w:val="24"/>
          <w:szCs w:val="24"/>
          <w:lang w:val="en-US"/>
        </w:rPr>
        <w:t>Harvard Business Review, (12)</w:t>
      </w:r>
      <w:r w:rsidRPr="00262080">
        <w:rPr>
          <w:rFonts w:ascii="Times New Roman" w:hAnsi="Times New Roman" w:cs="Times New Roman"/>
          <w:sz w:val="24"/>
          <w:szCs w:val="24"/>
          <w:lang w:val="en-US"/>
        </w:rPr>
        <w:t>, 115-118.</w:t>
      </w:r>
    </w:p>
    <w:p w14:paraId="5B6EB2FD" w14:textId="77777777" w:rsidR="001F6F9F" w:rsidRDefault="001F6F9F" w:rsidP="00D75182">
      <w:pPr>
        <w:spacing w:line="480" w:lineRule="auto"/>
        <w:jc w:val="center"/>
        <w:rPr>
          <w:rFonts w:ascii="Times New Roman" w:hAnsi="Times New Roman" w:cs="Times New Roman"/>
          <w:b/>
          <w:bCs/>
          <w:sz w:val="24"/>
          <w:szCs w:val="24"/>
          <w:lang w:val="en-US"/>
        </w:rPr>
      </w:pPr>
    </w:p>
    <w:p w14:paraId="097799D0" w14:textId="3F2722CC" w:rsidR="00FD268A" w:rsidRPr="00FD268A" w:rsidRDefault="00FD268A" w:rsidP="00D75182">
      <w:pPr>
        <w:spacing w:line="480" w:lineRule="auto"/>
        <w:jc w:val="center"/>
        <w:rPr>
          <w:rFonts w:ascii="Times New Roman" w:hAnsi="Times New Roman" w:cs="Times New Roman"/>
          <w:b/>
          <w:bCs/>
          <w:sz w:val="24"/>
          <w:szCs w:val="24"/>
          <w:lang w:val="en-US"/>
        </w:rPr>
      </w:pPr>
      <w:r w:rsidRPr="00FD268A">
        <w:rPr>
          <w:rFonts w:ascii="Times New Roman" w:hAnsi="Times New Roman" w:cs="Times New Roman"/>
          <w:b/>
          <w:bCs/>
          <w:sz w:val="24"/>
          <w:szCs w:val="24"/>
          <w:lang w:val="en-US"/>
        </w:rPr>
        <w:t>Response to John Fanta</w:t>
      </w:r>
    </w:p>
    <w:p w14:paraId="188C162A" w14:textId="3E27C1D7" w:rsidR="004C68AB" w:rsidRPr="004C68AB" w:rsidRDefault="004C68AB" w:rsidP="00D75182">
      <w:pPr>
        <w:spacing w:line="480" w:lineRule="auto"/>
        <w:ind w:firstLine="720"/>
        <w:rPr>
          <w:rFonts w:ascii="Times New Roman" w:hAnsi="Times New Roman" w:cs="Times New Roman"/>
          <w:sz w:val="24"/>
          <w:szCs w:val="24"/>
          <w:lang w:val="en-US"/>
        </w:rPr>
      </w:pPr>
      <w:r w:rsidRPr="004C68AB">
        <w:rPr>
          <w:rFonts w:ascii="Times New Roman" w:hAnsi="Times New Roman" w:cs="Times New Roman"/>
          <w:sz w:val="24"/>
          <w:szCs w:val="24"/>
          <w:lang w:val="en-US"/>
        </w:rPr>
        <w:t xml:space="preserve">Hi John. I indeed the RAT test is not for one who has had a long day. The complexity in trying to find the fourth word that completes the connection is not easy. It requires </w:t>
      </w:r>
      <w:r w:rsidR="00AE10D1">
        <w:rPr>
          <w:rFonts w:ascii="Times New Roman" w:hAnsi="Times New Roman" w:cs="Times New Roman"/>
          <w:sz w:val="24"/>
          <w:szCs w:val="24"/>
          <w:lang w:val="en-US"/>
        </w:rPr>
        <w:t xml:space="preserve">a </w:t>
      </w:r>
      <w:r w:rsidRPr="004C68AB">
        <w:rPr>
          <w:rFonts w:ascii="Times New Roman" w:hAnsi="Times New Roman" w:cs="Times New Roman"/>
          <w:sz w:val="24"/>
          <w:szCs w:val="24"/>
          <w:lang w:val="en-US"/>
        </w:rPr>
        <w:t xml:space="preserve">fresh </w:t>
      </w:r>
      <w:r w:rsidRPr="004C68AB">
        <w:rPr>
          <w:rFonts w:ascii="Times New Roman" w:hAnsi="Times New Roman" w:cs="Times New Roman"/>
          <w:sz w:val="24"/>
          <w:szCs w:val="24"/>
          <w:lang w:val="en-US"/>
        </w:rPr>
        <w:lastRenderedPageBreak/>
        <w:t>mind s that has spent some time in nature</w:t>
      </w:r>
      <w:r w:rsidR="00AE10D1">
        <w:rPr>
          <w:rFonts w:ascii="Times New Roman" w:hAnsi="Times New Roman" w:cs="Times New Roman"/>
          <w:sz w:val="24"/>
          <w:szCs w:val="24"/>
          <w:lang w:val="en-US"/>
        </w:rPr>
        <w:t>,</w:t>
      </w:r>
      <w:r w:rsidRPr="004C68AB">
        <w:rPr>
          <w:rFonts w:ascii="Times New Roman" w:hAnsi="Times New Roman" w:cs="Times New Roman"/>
          <w:sz w:val="24"/>
          <w:szCs w:val="24"/>
          <w:lang w:val="en-US"/>
        </w:rPr>
        <w:t xml:space="preserve"> as Kelly and Kelly (2012) suggest. Creativity in my opinion</w:t>
      </w:r>
      <w:r w:rsidR="00AE10D1">
        <w:rPr>
          <w:rFonts w:ascii="Times New Roman" w:hAnsi="Times New Roman" w:cs="Times New Roman"/>
          <w:sz w:val="24"/>
          <w:szCs w:val="24"/>
          <w:lang w:val="en-US"/>
        </w:rPr>
        <w:t>,</w:t>
      </w:r>
      <w:r w:rsidRPr="004C68AB">
        <w:rPr>
          <w:rFonts w:ascii="Times New Roman" w:hAnsi="Times New Roman" w:cs="Times New Roman"/>
          <w:sz w:val="24"/>
          <w:szCs w:val="24"/>
          <w:lang w:val="en-US"/>
        </w:rPr>
        <w:t xml:space="preserve"> can be learned. However, the capacity to be creative can also be biological</w:t>
      </w:r>
      <w:r w:rsidR="00AE10D1">
        <w:rPr>
          <w:rFonts w:ascii="Times New Roman" w:hAnsi="Times New Roman" w:cs="Times New Roman"/>
          <w:sz w:val="24"/>
          <w:szCs w:val="24"/>
          <w:lang w:val="en-US"/>
        </w:rPr>
        <w:t>,</w:t>
      </w:r>
      <w:r w:rsidRPr="004C68AB">
        <w:rPr>
          <w:rFonts w:ascii="Times New Roman" w:hAnsi="Times New Roman" w:cs="Times New Roman"/>
          <w:sz w:val="24"/>
          <w:szCs w:val="24"/>
          <w:lang w:val="en-US"/>
        </w:rPr>
        <w:t xml:space="preserve"> running through our genes. But we become creative when we learn of how successful people and organization do their things to ensure success in their endeavours (Cropley, 2000). Through such learning, we also learn to come up with new ways and ideas and therefore become creative. I would like to know more </w:t>
      </w:r>
      <w:r w:rsidR="00AE10D1">
        <w:rPr>
          <w:rFonts w:ascii="Times New Roman" w:hAnsi="Times New Roman" w:cs="Times New Roman"/>
          <w:sz w:val="24"/>
          <w:szCs w:val="24"/>
          <w:lang w:val="en-US"/>
        </w:rPr>
        <w:t xml:space="preserve">about </w:t>
      </w:r>
      <w:r w:rsidRPr="004C68AB">
        <w:rPr>
          <w:rFonts w:ascii="Times New Roman" w:hAnsi="Times New Roman" w:cs="Times New Roman"/>
          <w:sz w:val="24"/>
          <w:szCs w:val="24"/>
          <w:lang w:val="en-US"/>
        </w:rPr>
        <w:t>how performance surveys can be used to measure creativity in an organization.</w:t>
      </w:r>
    </w:p>
    <w:p w14:paraId="513AFBE9" w14:textId="77777777" w:rsidR="004C68AB" w:rsidRPr="004C68AB" w:rsidRDefault="004C68AB" w:rsidP="00D75182">
      <w:pPr>
        <w:spacing w:line="480" w:lineRule="auto"/>
        <w:jc w:val="center"/>
        <w:rPr>
          <w:rFonts w:ascii="Times New Roman" w:hAnsi="Times New Roman" w:cs="Times New Roman"/>
          <w:sz w:val="24"/>
          <w:szCs w:val="24"/>
          <w:lang w:val="en-US"/>
        </w:rPr>
      </w:pPr>
      <w:r w:rsidRPr="004C68AB">
        <w:rPr>
          <w:rFonts w:ascii="Times New Roman" w:hAnsi="Times New Roman" w:cs="Times New Roman"/>
          <w:sz w:val="24"/>
          <w:szCs w:val="24"/>
          <w:lang w:val="en-US"/>
        </w:rPr>
        <w:t>References:</w:t>
      </w:r>
    </w:p>
    <w:p w14:paraId="551431D7" w14:textId="5205FD5C" w:rsidR="003B42ED" w:rsidRDefault="003B42ED" w:rsidP="00D75182">
      <w:pPr>
        <w:spacing w:line="480" w:lineRule="auto"/>
        <w:ind w:left="720" w:hanging="720"/>
        <w:rPr>
          <w:rFonts w:ascii="Times New Roman" w:hAnsi="Times New Roman" w:cs="Times New Roman"/>
          <w:sz w:val="24"/>
          <w:szCs w:val="24"/>
          <w:lang w:val="en-US"/>
        </w:rPr>
      </w:pPr>
      <w:r w:rsidRPr="00A32AC8">
        <w:rPr>
          <w:rFonts w:ascii="Times New Roman" w:hAnsi="Times New Roman" w:cs="Times New Roman"/>
          <w:sz w:val="24"/>
          <w:szCs w:val="24"/>
          <w:lang w:val="en-US"/>
        </w:rPr>
        <w:t>Cropley, A. J. (2000). Defining and measuring creativity: Are creativity tests worth using?. </w:t>
      </w:r>
      <w:r w:rsidRPr="00A32AC8">
        <w:rPr>
          <w:rFonts w:ascii="Times New Roman" w:hAnsi="Times New Roman" w:cs="Times New Roman"/>
          <w:i/>
          <w:iCs/>
          <w:sz w:val="24"/>
          <w:szCs w:val="24"/>
          <w:lang w:val="en-US"/>
        </w:rPr>
        <w:t xml:space="preserve">Roeper </w:t>
      </w:r>
      <w:r w:rsidR="00AE10D1">
        <w:rPr>
          <w:rFonts w:ascii="Times New Roman" w:hAnsi="Times New Roman" w:cs="Times New Roman"/>
          <w:i/>
          <w:iCs/>
          <w:sz w:val="24"/>
          <w:szCs w:val="24"/>
          <w:lang w:val="en-US"/>
        </w:rPr>
        <w:t>R</w:t>
      </w:r>
      <w:r w:rsidRPr="00A32AC8">
        <w:rPr>
          <w:rFonts w:ascii="Times New Roman" w:hAnsi="Times New Roman" w:cs="Times New Roman"/>
          <w:i/>
          <w:iCs/>
          <w:sz w:val="24"/>
          <w:szCs w:val="24"/>
          <w:lang w:val="en-US"/>
        </w:rPr>
        <w:t>eview</w:t>
      </w:r>
      <w:r w:rsidRPr="00A32AC8">
        <w:rPr>
          <w:rFonts w:ascii="Times New Roman" w:hAnsi="Times New Roman" w:cs="Times New Roman"/>
          <w:sz w:val="24"/>
          <w:szCs w:val="24"/>
          <w:lang w:val="en-US"/>
        </w:rPr>
        <w:t>, </w:t>
      </w:r>
      <w:r w:rsidRPr="00A32AC8">
        <w:rPr>
          <w:rFonts w:ascii="Times New Roman" w:hAnsi="Times New Roman" w:cs="Times New Roman"/>
          <w:i/>
          <w:iCs/>
          <w:sz w:val="24"/>
          <w:szCs w:val="24"/>
          <w:lang w:val="en-US"/>
        </w:rPr>
        <w:t>23</w:t>
      </w:r>
      <w:r w:rsidRPr="00A32AC8">
        <w:rPr>
          <w:rFonts w:ascii="Times New Roman" w:hAnsi="Times New Roman" w:cs="Times New Roman"/>
          <w:sz w:val="24"/>
          <w:szCs w:val="24"/>
          <w:lang w:val="en-US"/>
        </w:rPr>
        <w:t>(2), 72-79.</w:t>
      </w:r>
    </w:p>
    <w:p w14:paraId="02C8E58B" w14:textId="77777777" w:rsidR="003B42ED" w:rsidRPr="004C68AB" w:rsidRDefault="003B42ED" w:rsidP="00D75182">
      <w:pPr>
        <w:spacing w:line="480" w:lineRule="auto"/>
        <w:ind w:left="720" w:hanging="720"/>
        <w:rPr>
          <w:rFonts w:ascii="Times New Roman" w:hAnsi="Times New Roman" w:cs="Times New Roman"/>
          <w:sz w:val="24"/>
          <w:szCs w:val="24"/>
          <w:lang w:val="en-US"/>
        </w:rPr>
      </w:pPr>
      <w:r w:rsidRPr="004C68AB">
        <w:rPr>
          <w:rFonts w:ascii="Times New Roman" w:hAnsi="Times New Roman" w:cs="Times New Roman"/>
          <w:sz w:val="24"/>
          <w:szCs w:val="24"/>
          <w:lang w:val="en-US"/>
        </w:rPr>
        <w:t>Kelley, T., &amp; Kelley, D. (2012). </w:t>
      </w:r>
      <w:hyperlink r:id="rId7" w:tgtFrame="_blank" w:tooltip="Reclaim your creative confidence: how to get over the fears that block your best ideas" w:history="1">
        <w:r w:rsidRPr="004C68AB">
          <w:rPr>
            <w:rStyle w:val="Hyperlink"/>
            <w:rFonts w:ascii="Times New Roman" w:hAnsi="Times New Roman" w:cs="Times New Roman"/>
            <w:sz w:val="24"/>
            <w:szCs w:val="24"/>
            <w:lang w:val="en-US"/>
          </w:rPr>
          <w:t>Reclaim your creative confidence: how to get over the fears that block your best ideas</w:t>
        </w:r>
      </w:hyperlink>
      <w:r w:rsidRPr="004C68AB">
        <w:rPr>
          <w:rFonts w:ascii="Times New Roman" w:hAnsi="Times New Roman" w:cs="Times New Roman"/>
          <w:sz w:val="24"/>
          <w:szCs w:val="24"/>
          <w:lang w:val="en-US"/>
        </w:rPr>
        <w:t>. </w:t>
      </w:r>
      <w:r w:rsidRPr="004C68AB">
        <w:rPr>
          <w:rFonts w:ascii="Times New Roman" w:hAnsi="Times New Roman" w:cs="Times New Roman"/>
          <w:i/>
          <w:iCs/>
          <w:sz w:val="24"/>
          <w:szCs w:val="24"/>
          <w:lang w:val="en-US"/>
        </w:rPr>
        <w:t>Harvard Business Review, (12)</w:t>
      </w:r>
      <w:r w:rsidRPr="004C68AB">
        <w:rPr>
          <w:rFonts w:ascii="Times New Roman" w:hAnsi="Times New Roman" w:cs="Times New Roman"/>
          <w:sz w:val="24"/>
          <w:szCs w:val="24"/>
          <w:lang w:val="en-US"/>
        </w:rPr>
        <w:t>, 115-118.</w:t>
      </w:r>
    </w:p>
    <w:p w14:paraId="39FDDAFC" w14:textId="77777777" w:rsidR="00D435DE" w:rsidRDefault="00D435DE" w:rsidP="00D75182">
      <w:pPr>
        <w:spacing w:line="480" w:lineRule="auto"/>
        <w:jc w:val="center"/>
        <w:rPr>
          <w:rFonts w:ascii="Times New Roman" w:hAnsi="Times New Roman" w:cs="Times New Roman"/>
          <w:b/>
          <w:bCs/>
          <w:sz w:val="24"/>
          <w:szCs w:val="24"/>
          <w:lang w:val="en-US"/>
        </w:rPr>
      </w:pPr>
    </w:p>
    <w:p w14:paraId="0BA54BBD" w14:textId="7B5654BD" w:rsidR="00FE05D7" w:rsidRPr="003B42ED" w:rsidRDefault="00FE05D7" w:rsidP="00D75182">
      <w:pPr>
        <w:spacing w:line="480" w:lineRule="auto"/>
        <w:jc w:val="center"/>
        <w:rPr>
          <w:rFonts w:ascii="Times New Roman" w:hAnsi="Times New Roman" w:cs="Times New Roman"/>
          <w:b/>
          <w:bCs/>
          <w:sz w:val="24"/>
          <w:szCs w:val="24"/>
          <w:lang w:val="en-US"/>
        </w:rPr>
      </w:pPr>
      <w:r w:rsidRPr="003B42ED">
        <w:rPr>
          <w:rFonts w:ascii="Times New Roman" w:hAnsi="Times New Roman" w:cs="Times New Roman"/>
          <w:b/>
          <w:bCs/>
          <w:sz w:val="24"/>
          <w:szCs w:val="24"/>
          <w:lang w:val="en-US"/>
        </w:rPr>
        <w:t>Response to Erica Sampson</w:t>
      </w:r>
    </w:p>
    <w:p w14:paraId="1A5A5B92" w14:textId="5D12AE3C" w:rsidR="003B42ED" w:rsidRPr="003B42ED" w:rsidRDefault="003B42ED" w:rsidP="00D75182">
      <w:pPr>
        <w:spacing w:line="480" w:lineRule="auto"/>
        <w:ind w:firstLine="720"/>
        <w:rPr>
          <w:rFonts w:ascii="Times New Roman" w:hAnsi="Times New Roman" w:cs="Times New Roman"/>
          <w:sz w:val="24"/>
          <w:szCs w:val="24"/>
          <w:lang w:val="en-US"/>
        </w:rPr>
      </w:pPr>
      <w:r w:rsidRPr="003B42ED">
        <w:rPr>
          <w:rFonts w:ascii="Times New Roman" w:hAnsi="Times New Roman" w:cs="Times New Roman"/>
          <w:sz w:val="24"/>
          <w:szCs w:val="24"/>
          <w:lang w:val="en-US"/>
        </w:rPr>
        <w:t>Hi Erica</w:t>
      </w:r>
      <w:r>
        <w:rPr>
          <w:rFonts w:ascii="Times New Roman" w:hAnsi="Times New Roman" w:cs="Times New Roman"/>
          <w:sz w:val="24"/>
          <w:szCs w:val="24"/>
          <w:lang w:val="en-US"/>
        </w:rPr>
        <w:t xml:space="preserve">. </w:t>
      </w:r>
      <w:r w:rsidRPr="003B42ED">
        <w:rPr>
          <w:rFonts w:ascii="Times New Roman" w:hAnsi="Times New Roman" w:cs="Times New Roman"/>
          <w:sz w:val="24"/>
          <w:szCs w:val="24"/>
          <w:lang w:val="en-US"/>
        </w:rPr>
        <w:t>Indeed,</w:t>
      </w:r>
      <w:r w:rsidRPr="003B42ED">
        <w:rPr>
          <w:rFonts w:ascii="Times New Roman" w:hAnsi="Times New Roman" w:cs="Times New Roman"/>
          <w:sz w:val="24"/>
          <w:szCs w:val="24"/>
          <w:lang w:val="en-US"/>
        </w:rPr>
        <w:t xml:space="preserve"> creativity is born. But</w:t>
      </w:r>
      <w:r w:rsidR="00AE10D1">
        <w:rPr>
          <w:rFonts w:ascii="Times New Roman" w:hAnsi="Times New Roman" w:cs="Times New Roman"/>
          <w:sz w:val="24"/>
          <w:szCs w:val="24"/>
          <w:lang w:val="en-US"/>
        </w:rPr>
        <w:t xml:space="preserve">, I </w:t>
      </w:r>
      <w:r w:rsidRPr="003B42ED">
        <w:rPr>
          <w:rFonts w:ascii="Times New Roman" w:hAnsi="Times New Roman" w:cs="Times New Roman"/>
          <w:sz w:val="24"/>
          <w:szCs w:val="24"/>
          <w:lang w:val="en-US"/>
        </w:rPr>
        <w:t>also agree that it can be learned? If not</w:t>
      </w:r>
      <w:r w:rsidR="00AE10D1">
        <w:rPr>
          <w:rFonts w:ascii="Times New Roman" w:hAnsi="Times New Roman" w:cs="Times New Roman"/>
          <w:sz w:val="24"/>
          <w:szCs w:val="24"/>
          <w:lang w:val="en-US"/>
        </w:rPr>
        <w:t>,</w:t>
      </w:r>
      <w:r w:rsidRPr="003B42ED">
        <w:rPr>
          <w:rFonts w:ascii="Times New Roman" w:hAnsi="Times New Roman" w:cs="Times New Roman"/>
          <w:sz w:val="24"/>
          <w:szCs w:val="24"/>
          <w:lang w:val="en-US"/>
        </w:rPr>
        <w:t xml:space="preserve"> why not? The environment is the best stimulant of creativity. We create new ideas, new products and new ways of handling things not because we were born creative but because we learn how to do it (Cropley, 2000). I agree</w:t>
      </w:r>
      <w:r w:rsidR="00AE10D1">
        <w:rPr>
          <w:rFonts w:ascii="Times New Roman" w:hAnsi="Times New Roman" w:cs="Times New Roman"/>
          <w:sz w:val="24"/>
          <w:szCs w:val="24"/>
          <w:lang w:val="en-US"/>
        </w:rPr>
        <w:t>,</w:t>
      </w:r>
      <w:r w:rsidRPr="003B42ED">
        <w:rPr>
          <w:rFonts w:ascii="Times New Roman" w:hAnsi="Times New Roman" w:cs="Times New Roman"/>
          <w:sz w:val="24"/>
          <w:szCs w:val="24"/>
          <w:lang w:val="en-US"/>
        </w:rPr>
        <w:t xml:space="preserve"> however</w:t>
      </w:r>
      <w:r w:rsidR="00AE10D1">
        <w:rPr>
          <w:rFonts w:ascii="Times New Roman" w:hAnsi="Times New Roman" w:cs="Times New Roman"/>
          <w:sz w:val="24"/>
          <w:szCs w:val="24"/>
          <w:lang w:val="en-US"/>
        </w:rPr>
        <w:t>,</w:t>
      </w:r>
      <w:r w:rsidRPr="003B42ED">
        <w:rPr>
          <w:rFonts w:ascii="Times New Roman" w:hAnsi="Times New Roman" w:cs="Times New Roman"/>
          <w:sz w:val="24"/>
          <w:szCs w:val="24"/>
          <w:lang w:val="en-US"/>
        </w:rPr>
        <w:t xml:space="preserve"> that imagination is a great way of e accouraging creativity (Kelley &amp; Kelley, 2012). If you enjoy imagination, then you can be good at planning functions and events. That explains why you are good at planning. I admire that. However, I thought that the RAT test was more of a mind</w:t>
      </w:r>
      <w:r w:rsidR="00AE10D1">
        <w:rPr>
          <w:rFonts w:ascii="Times New Roman" w:hAnsi="Times New Roman" w:cs="Times New Roman"/>
          <w:sz w:val="24"/>
          <w:szCs w:val="24"/>
          <w:lang w:val="en-US"/>
        </w:rPr>
        <w:t>-</w:t>
      </w:r>
      <w:r w:rsidRPr="003B42ED">
        <w:rPr>
          <w:rFonts w:ascii="Times New Roman" w:hAnsi="Times New Roman" w:cs="Times New Roman"/>
          <w:sz w:val="24"/>
          <w:szCs w:val="24"/>
          <w:lang w:val="en-US"/>
        </w:rPr>
        <w:t>opening test that is meant to help one in associative thinking. Through such association, the mind can become creative</w:t>
      </w:r>
      <w:r w:rsidR="00AE10D1">
        <w:rPr>
          <w:rFonts w:ascii="Times New Roman" w:hAnsi="Times New Roman" w:cs="Times New Roman"/>
          <w:sz w:val="24"/>
          <w:szCs w:val="24"/>
          <w:lang w:val="en-US"/>
        </w:rPr>
        <w:t>,</w:t>
      </w:r>
      <w:r w:rsidRPr="003B42ED">
        <w:rPr>
          <w:rFonts w:ascii="Times New Roman" w:hAnsi="Times New Roman" w:cs="Times New Roman"/>
          <w:sz w:val="24"/>
          <w:szCs w:val="24"/>
          <w:lang w:val="en-US"/>
        </w:rPr>
        <w:t xml:space="preserve"> but I must admit that I also found myself getting some words that would only associate 2 words. It was a struggle.</w:t>
      </w:r>
    </w:p>
    <w:p w14:paraId="1777A278" w14:textId="77777777" w:rsidR="003B42ED" w:rsidRPr="003B42ED" w:rsidRDefault="003B42ED" w:rsidP="00D75182">
      <w:pPr>
        <w:spacing w:line="480" w:lineRule="auto"/>
        <w:jc w:val="center"/>
        <w:rPr>
          <w:rFonts w:ascii="Times New Roman" w:hAnsi="Times New Roman" w:cs="Times New Roman"/>
          <w:sz w:val="24"/>
          <w:szCs w:val="24"/>
          <w:lang w:val="en-US"/>
        </w:rPr>
      </w:pPr>
      <w:r w:rsidRPr="003B42ED">
        <w:rPr>
          <w:rFonts w:ascii="Times New Roman" w:hAnsi="Times New Roman" w:cs="Times New Roman"/>
          <w:sz w:val="24"/>
          <w:szCs w:val="24"/>
          <w:lang w:val="en-US"/>
        </w:rPr>
        <w:lastRenderedPageBreak/>
        <w:t>References</w:t>
      </w:r>
    </w:p>
    <w:p w14:paraId="6A5C1905" w14:textId="643548CF" w:rsidR="003B42ED" w:rsidRPr="008D3F00" w:rsidRDefault="003B42ED" w:rsidP="00D75182">
      <w:pPr>
        <w:spacing w:line="480" w:lineRule="auto"/>
        <w:ind w:left="720" w:hanging="720"/>
        <w:rPr>
          <w:rFonts w:ascii="Times New Roman" w:hAnsi="Times New Roman" w:cs="Times New Roman"/>
          <w:sz w:val="24"/>
          <w:szCs w:val="24"/>
          <w:lang w:val="en-US"/>
        </w:rPr>
      </w:pPr>
      <w:r w:rsidRPr="003B42ED">
        <w:rPr>
          <w:rFonts w:ascii="Times New Roman" w:hAnsi="Times New Roman" w:cs="Times New Roman"/>
          <w:sz w:val="24"/>
          <w:szCs w:val="24"/>
          <w:lang w:val="en-US"/>
        </w:rPr>
        <w:t>Cropley, A. J. (2000). Defining and measuring creativity: Are creativity tests worth using?. </w:t>
      </w:r>
      <w:r w:rsidRPr="003B42ED">
        <w:rPr>
          <w:rFonts w:ascii="Times New Roman" w:hAnsi="Times New Roman" w:cs="Times New Roman"/>
          <w:i/>
          <w:iCs/>
          <w:sz w:val="24"/>
          <w:szCs w:val="24"/>
          <w:lang w:val="en-US"/>
        </w:rPr>
        <w:t xml:space="preserve">Roeper </w:t>
      </w:r>
      <w:r w:rsidR="00AE10D1">
        <w:rPr>
          <w:rFonts w:ascii="Times New Roman" w:hAnsi="Times New Roman" w:cs="Times New Roman"/>
          <w:i/>
          <w:iCs/>
          <w:sz w:val="24"/>
          <w:szCs w:val="24"/>
          <w:lang w:val="en-US"/>
        </w:rPr>
        <w:t>R</w:t>
      </w:r>
      <w:r w:rsidRPr="003B42ED">
        <w:rPr>
          <w:rFonts w:ascii="Times New Roman" w:hAnsi="Times New Roman" w:cs="Times New Roman"/>
          <w:i/>
          <w:iCs/>
          <w:sz w:val="24"/>
          <w:szCs w:val="24"/>
          <w:lang w:val="en-US"/>
        </w:rPr>
        <w:t>eview</w:t>
      </w:r>
      <w:r w:rsidRPr="003B42ED">
        <w:rPr>
          <w:rFonts w:ascii="Times New Roman" w:hAnsi="Times New Roman" w:cs="Times New Roman"/>
          <w:sz w:val="24"/>
          <w:szCs w:val="24"/>
          <w:lang w:val="en-US"/>
        </w:rPr>
        <w:t>, </w:t>
      </w:r>
      <w:r w:rsidRPr="003B42ED">
        <w:rPr>
          <w:rFonts w:ascii="Times New Roman" w:hAnsi="Times New Roman" w:cs="Times New Roman"/>
          <w:i/>
          <w:iCs/>
          <w:sz w:val="24"/>
          <w:szCs w:val="24"/>
          <w:lang w:val="en-US"/>
        </w:rPr>
        <w:t>23</w:t>
      </w:r>
      <w:r w:rsidRPr="003B42ED">
        <w:rPr>
          <w:rFonts w:ascii="Times New Roman" w:hAnsi="Times New Roman" w:cs="Times New Roman"/>
          <w:sz w:val="24"/>
          <w:szCs w:val="24"/>
          <w:lang w:val="en-US"/>
        </w:rPr>
        <w:t>(2), 72-79.</w:t>
      </w:r>
    </w:p>
    <w:p w14:paraId="6A38B1BA" w14:textId="77777777" w:rsidR="003B42ED" w:rsidRPr="003B42ED" w:rsidRDefault="003B42ED" w:rsidP="00D75182">
      <w:pPr>
        <w:spacing w:line="480" w:lineRule="auto"/>
        <w:ind w:left="720" w:hanging="720"/>
        <w:rPr>
          <w:rFonts w:ascii="Times New Roman" w:hAnsi="Times New Roman" w:cs="Times New Roman"/>
          <w:sz w:val="24"/>
          <w:szCs w:val="24"/>
          <w:lang w:val="en-US"/>
        </w:rPr>
      </w:pPr>
      <w:r w:rsidRPr="003B42ED">
        <w:rPr>
          <w:rFonts w:ascii="Times New Roman" w:hAnsi="Times New Roman" w:cs="Times New Roman"/>
          <w:sz w:val="24"/>
          <w:szCs w:val="24"/>
          <w:lang w:val="en-US"/>
        </w:rPr>
        <w:t>Kelley, T., &amp; Kelley, D. (2012). </w:t>
      </w:r>
      <w:hyperlink r:id="rId8" w:tgtFrame="_blank" w:tooltip="Reclaim your creative confidence: how to get over the fears that block your best ideas" w:history="1">
        <w:r w:rsidRPr="003B42ED">
          <w:rPr>
            <w:rStyle w:val="Hyperlink"/>
            <w:rFonts w:ascii="Times New Roman" w:hAnsi="Times New Roman" w:cs="Times New Roman"/>
            <w:sz w:val="24"/>
            <w:szCs w:val="24"/>
            <w:lang w:val="en-US"/>
          </w:rPr>
          <w:t>Reclaim your creative confidence: how to get over the fears that block your best ideas</w:t>
        </w:r>
      </w:hyperlink>
      <w:r w:rsidRPr="003B42ED">
        <w:rPr>
          <w:rFonts w:ascii="Times New Roman" w:hAnsi="Times New Roman" w:cs="Times New Roman"/>
          <w:sz w:val="24"/>
          <w:szCs w:val="24"/>
          <w:lang w:val="en-US"/>
        </w:rPr>
        <w:t>. </w:t>
      </w:r>
      <w:r w:rsidRPr="003B42ED">
        <w:rPr>
          <w:rFonts w:ascii="Times New Roman" w:hAnsi="Times New Roman" w:cs="Times New Roman"/>
          <w:i/>
          <w:iCs/>
          <w:sz w:val="24"/>
          <w:szCs w:val="24"/>
          <w:lang w:val="en-US"/>
        </w:rPr>
        <w:t>Harvard Business Review, (12)</w:t>
      </w:r>
      <w:r w:rsidRPr="003B42ED">
        <w:rPr>
          <w:rFonts w:ascii="Times New Roman" w:hAnsi="Times New Roman" w:cs="Times New Roman"/>
          <w:sz w:val="24"/>
          <w:szCs w:val="24"/>
          <w:lang w:val="en-US"/>
        </w:rPr>
        <w:t>, 115-118.</w:t>
      </w:r>
    </w:p>
    <w:sectPr w:rsidR="003B42ED" w:rsidRPr="003B42E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27BB7" w14:textId="77777777" w:rsidR="0061723B" w:rsidRDefault="0061723B" w:rsidP="003B42ED">
      <w:pPr>
        <w:spacing w:after="0" w:line="240" w:lineRule="auto"/>
      </w:pPr>
      <w:r>
        <w:separator/>
      </w:r>
    </w:p>
  </w:endnote>
  <w:endnote w:type="continuationSeparator" w:id="0">
    <w:p w14:paraId="7AB2ECE0" w14:textId="77777777" w:rsidR="0061723B" w:rsidRDefault="0061723B" w:rsidP="003B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B5594" w14:textId="77777777" w:rsidR="0061723B" w:rsidRDefault="0061723B" w:rsidP="003B42ED">
      <w:pPr>
        <w:spacing w:after="0" w:line="240" w:lineRule="auto"/>
      </w:pPr>
      <w:r>
        <w:separator/>
      </w:r>
    </w:p>
  </w:footnote>
  <w:footnote w:type="continuationSeparator" w:id="0">
    <w:p w14:paraId="4879BEA8" w14:textId="77777777" w:rsidR="0061723B" w:rsidRDefault="0061723B" w:rsidP="003B4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70887508"/>
      <w:docPartObj>
        <w:docPartGallery w:val="Page Numbers (Top of Page)"/>
        <w:docPartUnique/>
      </w:docPartObj>
    </w:sdtPr>
    <w:sdtEndPr>
      <w:rPr>
        <w:noProof/>
      </w:rPr>
    </w:sdtEndPr>
    <w:sdtContent>
      <w:p w14:paraId="4FF64FD1" w14:textId="126039A8" w:rsidR="003B42ED" w:rsidRPr="003B42ED" w:rsidRDefault="003B42ED" w:rsidP="003B42ED">
        <w:pPr>
          <w:pStyle w:val="Header"/>
          <w:jc w:val="right"/>
          <w:rPr>
            <w:rFonts w:ascii="Times New Roman" w:hAnsi="Times New Roman" w:cs="Times New Roman"/>
            <w:sz w:val="24"/>
            <w:szCs w:val="24"/>
          </w:rPr>
        </w:pPr>
        <w:r w:rsidRPr="003B42ED">
          <w:rPr>
            <w:rFonts w:ascii="Times New Roman" w:hAnsi="Times New Roman" w:cs="Times New Roman"/>
            <w:sz w:val="24"/>
            <w:szCs w:val="24"/>
          </w:rPr>
          <w:fldChar w:fldCharType="begin"/>
        </w:r>
        <w:r w:rsidRPr="003B42ED">
          <w:rPr>
            <w:rFonts w:ascii="Times New Roman" w:hAnsi="Times New Roman" w:cs="Times New Roman"/>
            <w:sz w:val="24"/>
            <w:szCs w:val="24"/>
          </w:rPr>
          <w:instrText xml:space="preserve"> PAGE   \* MERGEFORMAT </w:instrText>
        </w:r>
        <w:r w:rsidRPr="003B42ED">
          <w:rPr>
            <w:rFonts w:ascii="Times New Roman" w:hAnsi="Times New Roman" w:cs="Times New Roman"/>
            <w:sz w:val="24"/>
            <w:szCs w:val="24"/>
          </w:rPr>
          <w:fldChar w:fldCharType="separate"/>
        </w:r>
        <w:r w:rsidRPr="003B42ED">
          <w:rPr>
            <w:rFonts w:ascii="Times New Roman" w:hAnsi="Times New Roman" w:cs="Times New Roman"/>
            <w:noProof/>
            <w:sz w:val="24"/>
            <w:szCs w:val="24"/>
          </w:rPr>
          <w:t>2</w:t>
        </w:r>
        <w:r w:rsidRPr="003B42E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AIhMTE0MDMzMLCyUdpeDU4uLM/DyQAsNaAHYNMT0sAAAA"/>
  </w:docVars>
  <w:rsids>
    <w:rsidRoot w:val="008D3F00"/>
    <w:rsid w:val="001F6F9F"/>
    <w:rsid w:val="003A7C07"/>
    <w:rsid w:val="003B42ED"/>
    <w:rsid w:val="004C68AB"/>
    <w:rsid w:val="0061723B"/>
    <w:rsid w:val="00761082"/>
    <w:rsid w:val="008325F0"/>
    <w:rsid w:val="008D3F00"/>
    <w:rsid w:val="00AE10D1"/>
    <w:rsid w:val="00BF45A3"/>
    <w:rsid w:val="00D435DE"/>
    <w:rsid w:val="00D75182"/>
    <w:rsid w:val="00FD268A"/>
    <w:rsid w:val="00FE05D7"/>
    <w:rsid w:val="00FE337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6DA09"/>
  <w15:chartTrackingRefBased/>
  <w15:docId w15:val="{27C57679-D0D2-4C54-84F8-B089696D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F00"/>
    <w:rPr>
      <w:color w:val="0563C1" w:themeColor="hyperlink"/>
      <w:u w:val="single"/>
    </w:rPr>
  </w:style>
  <w:style w:type="character" w:styleId="UnresolvedMention">
    <w:name w:val="Unresolved Mention"/>
    <w:basedOn w:val="DefaultParagraphFont"/>
    <w:uiPriority w:val="99"/>
    <w:semiHidden/>
    <w:unhideWhenUsed/>
    <w:rsid w:val="008D3F00"/>
    <w:rPr>
      <w:color w:val="605E5C"/>
      <w:shd w:val="clear" w:color="auto" w:fill="E1DFDD"/>
    </w:rPr>
  </w:style>
  <w:style w:type="paragraph" w:styleId="Header">
    <w:name w:val="header"/>
    <w:basedOn w:val="Normal"/>
    <w:link w:val="HeaderChar"/>
    <w:uiPriority w:val="99"/>
    <w:unhideWhenUsed/>
    <w:rsid w:val="003B42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2ED"/>
  </w:style>
  <w:style w:type="paragraph" w:styleId="Footer">
    <w:name w:val="footer"/>
    <w:basedOn w:val="Normal"/>
    <w:link w:val="FooterChar"/>
    <w:uiPriority w:val="99"/>
    <w:unhideWhenUsed/>
    <w:rsid w:val="003B42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 Id="rId3" Type="http://schemas.openxmlformats.org/officeDocument/2006/relationships/webSettings" Target="webSettings.xml"/><Relationship Id="rId7"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772</Words>
  <Characters>4405</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2020-12-07T21:57:00Z</dcterms:created>
  <dcterms:modified xsi:type="dcterms:W3CDTF">2020-12-07T22:32:00Z</dcterms:modified>
</cp:coreProperties>
</file>